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66" w:rsidRDefault="00D04FD8" w:rsidP="00D04FD8">
      <w:pPr>
        <w:jc w:val="right"/>
      </w:pPr>
      <w:r>
        <w:t>Утвержден</w:t>
      </w:r>
      <w:r w:rsidR="00076561">
        <w:t>ы</w:t>
      </w:r>
      <w:r>
        <w:t xml:space="preserve"> приказом №25-Ш от 26.04.2021</w:t>
      </w:r>
    </w:p>
    <w:p w:rsidR="00D04FD8" w:rsidRDefault="00D04FD8"/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ИТОГОВОЙ АТТЕСТАЦИИ </w:t>
      </w:r>
    </w:p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ОБУЧАЮЩИХСЯ, ОСВОИВШИХ </w:t>
      </w:r>
    </w:p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ДПОП «ХОРЕОГРАФИЧЕСКОЕ ТВОРЧЕСТВО»</w:t>
      </w:r>
    </w:p>
    <w:p w:rsidR="00D04FD8" w:rsidRPr="00964C49" w:rsidRDefault="00D04FD8" w:rsidP="00D04FD8">
      <w:pPr>
        <w:jc w:val="center"/>
        <w:rPr>
          <w:b/>
          <w:sz w:val="16"/>
          <w:szCs w:val="28"/>
        </w:rPr>
      </w:pPr>
    </w:p>
    <w:p w:rsidR="00D04FD8" w:rsidRDefault="00D04FD8" w:rsidP="00D04FD8">
      <w:pPr>
        <w:jc w:val="center"/>
        <w:rPr>
          <w:b/>
          <w:sz w:val="28"/>
          <w:szCs w:val="28"/>
        </w:rPr>
      </w:pPr>
    </w:p>
    <w:p w:rsidR="00D04FD8" w:rsidRPr="00964C49" w:rsidRDefault="00D04FD8" w:rsidP="00D04FD8">
      <w:pPr>
        <w:jc w:val="center"/>
        <w:rPr>
          <w:b/>
          <w:sz w:val="12"/>
          <w:szCs w:val="28"/>
        </w:rPr>
      </w:pPr>
    </w:p>
    <w:tbl>
      <w:tblPr>
        <w:tblW w:w="8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2016"/>
        <w:gridCol w:w="1596"/>
        <w:gridCol w:w="1513"/>
      </w:tblGrid>
      <w:tr w:rsidR="00D04FD8" w:rsidRPr="000C0E1D" w:rsidTr="00EF3173">
        <w:trPr>
          <w:jc w:val="center"/>
        </w:trPr>
        <w:tc>
          <w:tcPr>
            <w:tcW w:w="2941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2016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>ДАТА</w:t>
            </w:r>
          </w:p>
        </w:tc>
        <w:tc>
          <w:tcPr>
            <w:tcW w:w="1596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513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D04FD8" w:rsidRPr="000C0E1D" w:rsidTr="00EF3173">
        <w:trPr>
          <w:trHeight w:val="78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FD8" w:rsidRPr="000C0E1D" w:rsidTr="00EF3173">
        <w:trPr>
          <w:trHeight w:val="72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D04FD8" w:rsidRPr="000C0E1D" w:rsidTr="00EF3173">
        <w:trPr>
          <w:trHeight w:val="720"/>
          <w:jc w:val="center"/>
        </w:trPr>
        <w:tc>
          <w:tcPr>
            <w:tcW w:w="2941" w:type="dxa"/>
            <w:shd w:val="clear" w:color="auto" w:fill="auto"/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хореографического искусства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D04FD8" w:rsidRDefault="00D04FD8" w:rsidP="00D04F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ИТОГОВОЙ АТТЕСТАЦИИ </w:t>
      </w:r>
    </w:p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ОБУЧАЮЩИХСЯ, ОСВОИВШИХ </w:t>
      </w:r>
    </w:p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ЛНИТЕЛЬНЫЕ ОБЩЕРАЗВИВАЮЩИЕ ПРОГРАММЫ </w:t>
      </w:r>
    </w:p>
    <w:p w:rsidR="00D04FD8" w:rsidRDefault="00D04FD8" w:rsidP="00D04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ОБЛАСТИ ИСКУССТВ</w:t>
      </w:r>
    </w:p>
    <w:p w:rsidR="00D04FD8" w:rsidRDefault="00D04FD8" w:rsidP="00D04FD8">
      <w:pPr>
        <w:jc w:val="center"/>
        <w:rPr>
          <w:b/>
          <w:sz w:val="28"/>
          <w:szCs w:val="28"/>
        </w:rPr>
      </w:pPr>
    </w:p>
    <w:p w:rsidR="00D04FD8" w:rsidRPr="0069699A" w:rsidRDefault="00D04FD8" w:rsidP="00D0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Инструментальное исполнительство (ударные инструменты), инструментальное исполнительство (струнные инструменты), </w:t>
      </w:r>
    </w:p>
    <w:p w:rsidR="00D04FD8" w:rsidRPr="00964C49" w:rsidRDefault="00D04FD8" w:rsidP="00D04FD8">
      <w:pPr>
        <w:jc w:val="center"/>
        <w:rPr>
          <w:b/>
          <w:sz w:val="1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397"/>
        <w:gridCol w:w="1405"/>
        <w:gridCol w:w="1513"/>
        <w:gridCol w:w="2785"/>
      </w:tblGrid>
      <w:tr w:rsidR="00D04FD8" w:rsidRPr="000C0E1D" w:rsidTr="00D04FD8">
        <w:tc>
          <w:tcPr>
            <w:tcW w:w="2263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 xml:space="preserve">ЭКЗАМЕН </w:t>
            </w:r>
          </w:p>
        </w:tc>
        <w:tc>
          <w:tcPr>
            <w:tcW w:w="1418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D04FD8" w:rsidRPr="000C0E1D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835" w:type="dxa"/>
          </w:tcPr>
          <w:p w:rsidR="00D04FD8" w:rsidRDefault="00D04FD8" w:rsidP="00201A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>КОМИССИЯ</w:t>
            </w:r>
          </w:p>
        </w:tc>
      </w:tr>
      <w:tr w:rsidR="00D04FD8" w:rsidRPr="000C0E1D" w:rsidTr="00D04FD8">
        <w:trPr>
          <w:trHeight w:val="780"/>
        </w:trPr>
        <w:tc>
          <w:tcPr>
            <w:tcW w:w="2263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835" w:type="dxa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Ю.О. Михайлова</w:t>
            </w:r>
          </w:p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Федотов</w:t>
            </w:r>
          </w:p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Е.С. </w:t>
            </w:r>
            <w:proofErr w:type="spellStart"/>
            <w:r>
              <w:rPr>
                <w:sz w:val="28"/>
                <w:szCs w:val="28"/>
              </w:rPr>
              <w:t>Моськина</w:t>
            </w:r>
            <w:proofErr w:type="spellEnd"/>
          </w:p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Цветков</w:t>
            </w:r>
          </w:p>
        </w:tc>
      </w:tr>
      <w:tr w:rsidR="00D04FD8" w:rsidRPr="000C0E1D" w:rsidTr="00D04FD8">
        <w:trPr>
          <w:trHeight w:val="720"/>
        </w:trPr>
        <w:tc>
          <w:tcPr>
            <w:tcW w:w="2263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 w:rsidRPr="000C0E1D">
              <w:rPr>
                <w:sz w:val="28"/>
                <w:szCs w:val="28"/>
              </w:rPr>
              <w:t>Сольфеджио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Чупова</w:t>
            </w:r>
            <w:proofErr w:type="spellEnd"/>
          </w:p>
          <w:p w:rsidR="00D04FD8" w:rsidRPr="000C0E1D" w:rsidRDefault="00D04FD8" w:rsidP="00201A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FD8" w:rsidRDefault="00D04FD8" w:rsidP="00D04FD8">
      <w:pPr>
        <w:pStyle w:val="1"/>
        <w:tabs>
          <w:tab w:val="center" w:pos="5102"/>
          <w:tab w:val="left" w:pos="8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Изобразительное искусство </w:t>
      </w:r>
    </w:p>
    <w:p w:rsidR="00D04FD8" w:rsidRPr="00964C49" w:rsidRDefault="00D04FD8" w:rsidP="00D04FD8">
      <w:pPr>
        <w:rPr>
          <w:sz w:val="6"/>
        </w:rPr>
      </w:pPr>
    </w:p>
    <w:p w:rsidR="00D04FD8" w:rsidRDefault="00D04FD8" w:rsidP="00D04FD8">
      <w:pPr>
        <w:jc w:val="center"/>
        <w:rPr>
          <w:b/>
          <w:bCs/>
          <w:sz w:val="8"/>
          <w:szCs w:val="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163"/>
        <w:gridCol w:w="1559"/>
        <w:gridCol w:w="1843"/>
        <w:gridCol w:w="2523"/>
      </w:tblGrid>
      <w:tr w:rsidR="00D04FD8" w:rsidTr="00D04FD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D04FD8" w:rsidTr="00D04FD8">
        <w:trPr>
          <w:trHeight w:val="10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Рисунок, Живопись (просмотр)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</w:p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</w:p>
          <w:p w:rsidR="00D04FD8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Воробейкова</w:t>
            </w:r>
            <w:proofErr w:type="spellEnd"/>
          </w:p>
          <w:p w:rsidR="00D04FD8" w:rsidRPr="005A40A5" w:rsidRDefault="00D04FD8" w:rsidP="00201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 Лоншакова</w:t>
            </w:r>
          </w:p>
        </w:tc>
      </w:tr>
    </w:tbl>
    <w:p w:rsidR="00D04FD8" w:rsidRDefault="00D04FD8" w:rsidP="00D04FD8">
      <w:pPr>
        <w:jc w:val="right"/>
      </w:pPr>
    </w:p>
    <w:sectPr w:rsidR="00D0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6D"/>
    <w:rsid w:val="00076561"/>
    <w:rsid w:val="00947D6D"/>
    <w:rsid w:val="00D04FD8"/>
    <w:rsid w:val="00DA6B66"/>
    <w:rsid w:val="00E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A1D0"/>
  <w15:chartTrackingRefBased/>
  <w15:docId w15:val="{52ECC9D1-E43A-43D3-9942-9C9FE4F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4F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2021-05-17T16:08:00Z</dcterms:created>
  <dcterms:modified xsi:type="dcterms:W3CDTF">2021-05-17T16:12:00Z</dcterms:modified>
</cp:coreProperties>
</file>